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Quicksand" w:cs="Quicksand" w:eastAsia="Quicksand" w:hAnsi="Quicksand"/>
          <w:b w:val="1"/>
          <w:color w:val="f57550"/>
          <w:sz w:val="30"/>
          <w:szCs w:val="30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57550"/>
          <w:sz w:val="30"/>
          <w:szCs w:val="30"/>
        </w:rPr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margin">
              <wp:posOffset>571500</wp:posOffset>
            </wp:positionH>
            <wp:positionV relativeFrom="page">
              <wp:posOffset>-190499</wp:posOffset>
            </wp:positionV>
            <wp:extent cx="4684279" cy="2551747"/>
            <wp:effectExtent b="0" l="0" r="0" t="0"/>
            <wp:wrapTopAndBottom distB="152400" distT="152400"/>
            <wp:docPr descr="Image" id="1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6"/>
                    <a:srcRect b="22541" l="0" r="200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4279" cy="25517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Quicksand" w:cs="Quicksand" w:eastAsia="Quicksand" w:hAnsi="Quicksand"/>
          <w:b w:val="1"/>
          <w:color w:val="f57550"/>
          <w:sz w:val="30"/>
          <w:szCs w:val="30"/>
          <w:rtl w:val="0"/>
        </w:rPr>
        <w:t xml:space="preserve">SUMMER BOOKING FORM - LITTLE LANES MEMBER ONLY</w:t>
      </w:r>
    </w:p>
    <w:p w:rsidR="00000000" w:rsidDel="00000000" w:rsidP="00000000" w:rsidRDefault="00000000" w:rsidRPr="00000000" w14:paraId="00000002">
      <w:pPr>
        <w:spacing w:line="240" w:lineRule="auto"/>
        <w:ind w:left="2880" w:firstLine="0"/>
        <w:rPr>
          <w:rFonts w:ascii="Quicksand" w:cs="Quicksand" w:eastAsia="Quicksand" w:hAnsi="Quicksand"/>
          <w:b w:val="1"/>
          <w:color w:val="f5755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PARENT/GUARDIANS NAME AND CONTACT NUMBER: __________________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b w:val="1"/>
          <w:sz w:val="24"/>
          <w:szCs w:val="24"/>
          <w:rtl w:val="0"/>
        </w:rPr>
        <w:t xml:space="preserve">CHILDS NAME: 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Quicksand" w:cs="Quicksand" w:eastAsia="Quicksand" w:hAnsi="Quicksa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Quicksand" w:cs="Quicksand" w:eastAsia="Quicksand" w:hAnsi="Quicksand"/>
          <w:b w:val="1"/>
          <w:color w:val="f57550"/>
          <w:sz w:val="28"/>
          <w:szCs w:val="28"/>
        </w:rPr>
      </w:pPr>
      <w:r w:rsidDel="00000000" w:rsidR="00000000" w:rsidRPr="00000000">
        <w:rPr>
          <w:rFonts w:ascii="Quicksand" w:cs="Quicksand" w:eastAsia="Quicksand" w:hAnsi="Quicksand"/>
          <w:b w:val="1"/>
          <w:color w:val="f57550"/>
          <w:sz w:val="28"/>
          <w:szCs w:val="28"/>
          <w:rtl w:val="0"/>
        </w:rPr>
        <w:t xml:space="preserve">PRICES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Quicksand" w:cs="Quicksand" w:eastAsia="Quicksand" w:hAnsi="Quicksand"/>
          <w:b w:val="1"/>
          <w:color w:val="f57550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GREEN LANES STUDENTS 8:30 - 5:30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  </w:t>
      </w:r>
      <w:r w:rsidDel="00000000" w:rsidR="00000000" w:rsidRPr="00000000">
        <w:rPr>
          <w:rFonts w:ascii="Quicksand" w:cs="Quicksand" w:eastAsia="Quicksand" w:hAnsi="Quicksand"/>
          <w:b w:val="1"/>
          <w:color w:val="f57550"/>
          <w:rtl w:val="0"/>
        </w:rPr>
        <w:t xml:space="preserve"> £33   (£30 PER SIBLING/FRIEND) </w:t>
      </w:r>
      <w:r w:rsidDel="00000000" w:rsidR="00000000" w:rsidRPr="00000000">
        <w:rPr>
          <w:rFonts w:ascii="Quicksand" w:cs="Quicksand" w:eastAsia="Quicksand" w:hAnsi="Quicksand"/>
          <w:b w:val="1"/>
          <w:color w:val="f57550"/>
          <w:sz w:val="24"/>
          <w:szCs w:val="24"/>
          <w:rtl w:val="0"/>
        </w:rPr>
        <w:t xml:space="preserve">FULL WEEK  £150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Quicksand" w:cs="Quicksand" w:eastAsia="Quicksand" w:hAnsi="Quicksand"/>
          <w:b w:val="1"/>
          <w:color w:val="f57550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NON GL STUDENTS 8:30 - 5:30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             </w:t>
      </w:r>
      <w:r w:rsidDel="00000000" w:rsidR="00000000" w:rsidRPr="00000000">
        <w:rPr>
          <w:rFonts w:ascii="Quicksand" w:cs="Quicksand" w:eastAsia="Quicksand" w:hAnsi="Quicksand"/>
          <w:b w:val="1"/>
          <w:color w:val="f57550"/>
          <w:rtl w:val="0"/>
        </w:rPr>
        <w:t xml:space="preserve">£35</w:t>
      </w:r>
      <w:r w:rsidDel="00000000" w:rsidR="00000000" w:rsidRPr="00000000">
        <w:rPr>
          <w:rFonts w:ascii="Quicksand" w:cs="Quicksand" w:eastAsia="Quicksand" w:hAnsi="Quicksand"/>
          <w:b w:val="1"/>
          <w:rtl w:val="0"/>
        </w:rPr>
        <w:t xml:space="preserve"> </w:t>
      </w:r>
      <w:r w:rsidDel="00000000" w:rsidR="00000000" w:rsidRPr="00000000">
        <w:rPr>
          <w:rFonts w:ascii="Quicksand" w:cs="Quicksand" w:eastAsia="Quicksand" w:hAnsi="Quicksand"/>
          <w:b w:val="1"/>
          <w:color w:val="f57550"/>
          <w:rtl w:val="0"/>
        </w:rPr>
        <w:t xml:space="preserve"> (£30 PER SIBLING/FRIEND) FULL WEEK £160 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Quicksand" w:cs="Quicksand" w:eastAsia="Quicksand" w:hAnsi="Quicksa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Please tick days you’d like to book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65a6eb" w:space="0" w:sz="8" w:val="single"/>
          <w:left w:color="65a6eb" w:space="0" w:sz="8" w:val="single"/>
          <w:bottom w:color="65a6eb" w:space="0" w:sz="8" w:val="single"/>
          <w:right w:color="65a6eb" w:space="0" w:sz="8" w:val="single"/>
          <w:insideH w:color="65a6eb" w:space="0" w:sz="8" w:val="single"/>
          <w:insideV w:color="65a6eb" w:space="0" w:sz="8" w:val="single"/>
        </w:tblBorders>
        <w:tblLayout w:type="fixed"/>
        <w:tblLook w:val="0600"/>
      </w:tblPr>
      <w:tblGrid>
        <w:gridCol w:w="1500"/>
        <w:gridCol w:w="420"/>
        <w:gridCol w:w="1410"/>
        <w:gridCol w:w="510"/>
        <w:gridCol w:w="1485"/>
        <w:gridCol w:w="435"/>
        <w:gridCol w:w="1500"/>
        <w:gridCol w:w="420"/>
        <w:gridCol w:w="1470"/>
        <w:gridCol w:w="450"/>
        <w:tblGridChange w:id="0">
          <w:tblGrid>
            <w:gridCol w:w="1500"/>
            <w:gridCol w:w="420"/>
            <w:gridCol w:w="1410"/>
            <w:gridCol w:w="510"/>
            <w:gridCol w:w="1485"/>
            <w:gridCol w:w="435"/>
            <w:gridCol w:w="1500"/>
            <w:gridCol w:w="420"/>
            <w:gridCol w:w="1470"/>
            <w:gridCol w:w="450"/>
          </w:tblGrid>
        </w:tblGridChange>
      </w:tblGrid>
      <w:tr>
        <w:trPr>
          <w:cantSplit w:val="0"/>
          <w:trHeight w:val="475.00000000000006" w:hRule="atLeast"/>
          <w:tblHeader w:val="0"/>
        </w:trPr>
        <w:tc>
          <w:tcPr>
            <w:shd w:fill="65a6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Monday 29th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5a6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Tuesday 30th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5a6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Wednesday 31st July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5a6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Thursday 1st August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65a6e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Quicksand" w:cs="Quicksand" w:eastAsia="Quicksand" w:hAnsi="Quicksand"/>
                <w:b w:val="1"/>
                <w:color w:val="ffffff"/>
              </w:rPr>
            </w:pPr>
            <w:r w:rsidDel="00000000" w:rsidR="00000000" w:rsidRPr="00000000">
              <w:rPr>
                <w:rFonts w:ascii="Quicksand" w:cs="Quicksand" w:eastAsia="Quicksand" w:hAnsi="Quicksand"/>
                <w:b w:val="1"/>
                <w:color w:val="ffffff"/>
                <w:rtl w:val="0"/>
              </w:rPr>
              <w:t xml:space="preserve">Friday 2nd August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Quicksand" w:cs="Quicksand" w:eastAsia="Quicksand" w:hAnsi="Quicksa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PAYMENT IS DUE WHEN BOOKING -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PAYMENT INSTRUCTIONS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 Little Lanes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 Account number: 00519843 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Sort code: 30-13-80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Reference: HOLS + child's name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720" w:hanging="36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Neither mine or my child's details (including allergies and SEN) have changed since signing up for playscheme. 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Fonts w:ascii="Quicksand" w:cs="Quicksand" w:eastAsia="Quicksand" w:hAnsi="Quicksand"/>
          <w:rtl w:val="0"/>
        </w:rPr>
        <w:t xml:space="preserve">If they have, please download and complete a new application form. </w:t>
      </w:r>
    </w:p>
    <w:p w:rsidR="00000000" w:rsidDel="00000000" w:rsidP="00000000" w:rsidRDefault="00000000" w:rsidRPr="00000000" w14:paraId="00000020">
      <w:pPr>
        <w:spacing w:line="240" w:lineRule="auto"/>
        <w:ind w:left="720" w:firstLine="0"/>
        <w:rPr>
          <w:rFonts w:ascii="Quicksand" w:cs="Quicksand" w:eastAsia="Quicksand" w:hAnsi="Quicksa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PARENT/GUARDIAN </w:t>
        <w:tab/>
        <w:tab/>
        <w:tab/>
        <w:tab/>
        <w:t xml:space="preserve">DATE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Quicksand" w:cs="Quicksand" w:eastAsia="Quicksand" w:hAnsi="Quicksa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rFonts w:ascii="Quicksand" w:cs="Quicksand" w:eastAsia="Quicksand" w:hAnsi="Quicksand"/>
          <w:sz w:val="24"/>
          <w:szCs w:val="24"/>
          <w:rtl w:val="0"/>
        </w:rPr>
        <w:t xml:space="preserve">___________________</w:t>
        <w:tab/>
        <w:tab/>
        <w:tab/>
        <w:tab/>
        <w:t xml:space="preserve">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